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57" w:rsidRDefault="00F85357" w:rsidP="00C348EB">
      <w:pPr>
        <w:jc w:val="both"/>
        <w:rPr>
          <w:rFonts w:cstheme="minorHAnsi"/>
        </w:rPr>
      </w:pPr>
    </w:p>
    <w:p w:rsidR="00B325D9" w:rsidRPr="00C348EB" w:rsidRDefault="00B325D9" w:rsidP="00C348EB">
      <w:pPr>
        <w:jc w:val="both"/>
        <w:rPr>
          <w:rFonts w:cstheme="minorHAnsi"/>
        </w:rPr>
      </w:pPr>
      <w:r w:rsidRPr="00C348EB">
        <w:rPr>
          <w:rFonts w:cstheme="minorHAnsi"/>
        </w:rPr>
        <w:t xml:space="preserve">Professor Zeblon </w:t>
      </w:r>
      <w:proofErr w:type="spellStart"/>
      <w:r w:rsidRPr="00C348EB">
        <w:rPr>
          <w:rFonts w:cstheme="minorHAnsi"/>
        </w:rPr>
        <w:t>Zenzele</w:t>
      </w:r>
      <w:proofErr w:type="spellEnd"/>
      <w:r w:rsidRPr="00C348EB">
        <w:rPr>
          <w:rFonts w:cstheme="minorHAnsi"/>
        </w:rPr>
        <w:t xml:space="preserve"> Vilakazi is a world-class scholar who is recognised for his scientific work in physics and nuclear research</w:t>
      </w:r>
      <w:r w:rsidR="006B6024" w:rsidRPr="00C348EB">
        <w:rPr>
          <w:rFonts w:cstheme="minorHAnsi"/>
        </w:rPr>
        <w:t xml:space="preserve"> and development</w:t>
      </w:r>
      <w:r w:rsidRPr="00C348EB">
        <w:rPr>
          <w:rFonts w:cstheme="minorHAnsi"/>
        </w:rPr>
        <w:t>, and his leadership in developing higher education in Africa.</w:t>
      </w:r>
    </w:p>
    <w:p w:rsidR="00C348EB" w:rsidRPr="00C348EB" w:rsidRDefault="00C348EB" w:rsidP="00C348EB">
      <w:pPr>
        <w:jc w:val="both"/>
        <w:rPr>
          <w:rFonts w:cstheme="minorHAnsi"/>
        </w:rPr>
      </w:pPr>
    </w:p>
    <w:p w:rsidR="00C348EB" w:rsidRPr="00C348EB" w:rsidRDefault="00B325D9" w:rsidP="00C348EB">
      <w:pPr>
        <w:jc w:val="both"/>
        <w:rPr>
          <w:rFonts w:cstheme="minorHAnsi"/>
        </w:rPr>
      </w:pPr>
      <w:r w:rsidRPr="00C348EB">
        <w:rPr>
          <w:rFonts w:cstheme="minorHAnsi"/>
        </w:rPr>
        <w:t xml:space="preserve">An inspiring </w:t>
      </w:r>
      <w:r w:rsidR="006B6024" w:rsidRPr="00C348EB">
        <w:rPr>
          <w:rFonts w:cstheme="minorHAnsi"/>
        </w:rPr>
        <w:t>leader</w:t>
      </w:r>
      <w:r w:rsidRPr="00C348EB">
        <w:rPr>
          <w:rFonts w:cstheme="minorHAnsi"/>
        </w:rPr>
        <w:t xml:space="preserve">, Professor Vilakazi is at the helm of developing </w:t>
      </w:r>
      <w:r w:rsidR="005275D9" w:rsidRPr="00C348EB">
        <w:rPr>
          <w:rFonts w:cstheme="minorHAnsi"/>
        </w:rPr>
        <w:t xml:space="preserve">cutting edge </w:t>
      </w:r>
      <w:r w:rsidRPr="00C348EB">
        <w:rPr>
          <w:rFonts w:cstheme="minorHAnsi"/>
        </w:rPr>
        <w:t>science and technology. He</w:t>
      </w:r>
      <w:r w:rsidR="00D20071" w:rsidRPr="00C348EB">
        <w:rPr>
          <w:rFonts w:cstheme="minorHAnsi"/>
        </w:rPr>
        <w:t xml:space="preserve"> </w:t>
      </w:r>
      <w:r w:rsidRPr="00C348EB">
        <w:rPr>
          <w:rFonts w:cstheme="minorHAnsi"/>
        </w:rPr>
        <w:t>serve</w:t>
      </w:r>
      <w:r w:rsidR="00C348EB" w:rsidRPr="00C348EB">
        <w:rPr>
          <w:rFonts w:cstheme="minorHAnsi"/>
        </w:rPr>
        <w:t>s</w:t>
      </w:r>
      <w:r w:rsidRPr="00C348EB">
        <w:rPr>
          <w:rFonts w:cstheme="minorHAnsi"/>
        </w:rPr>
        <w:t xml:space="preserve"> as the Chair of South Africa’s National Quantum Computing Committee which seeks to develop a framework for quantum computing and quantum technology driven research and innovation. He </w:t>
      </w:r>
      <w:r w:rsidR="00C348EB" w:rsidRPr="00C348EB">
        <w:rPr>
          <w:rFonts w:cstheme="minorHAnsi"/>
        </w:rPr>
        <w:t>also worked effortlessly to ensure that</w:t>
      </w:r>
      <w:r w:rsidRPr="00C348EB">
        <w:rPr>
          <w:rFonts w:cstheme="minorHAnsi"/>
        </w:rPr>
        <w:t xml:space="preserve"> Wits and other African universities have access to </w:t>
      </w:r>
      <w:r w:rsidR="00074EC5" w:rsidRPr="00C348EB">
        <w:rPr>
          <w:rFonts w:cstheme="minorHAnsi"/>
        </w:rPr>
        <w:t xml:space="preserve">the IBM </w:t>
      </w:r>
      <w:r w:rsidRPr="00C348EB">
        <w:rPr>
          <w:rFonts w:cstheme="minorHAnsi"/>
        </w:rPr>
        <w:t>quantum computing networ</w:t>
      </w:r>
      <w:r w:rsidR="00074EC5" w:rsidRPr="00C348EB">
        <w:rPr>
          <w:rFonts w:cstheme="minorHAnsi"/>
        </w:rPr>
        <w:t>k</w:t>
      </w:r>
      <w:r w:rsidRPr="00C348EB">
        <w:rPr>
          <w:rFonts w:cstheme="minorHAnsi"/>
        </w:rPr>
        <w:t>.</w:t>
      </w:r>
      <w:r w:rsidR="00C348EB" w:rsidRPr="00C348EB">
        <w:rPr>
          <w:rFonts w:cstheme="minorHAnsi"/>
        </w:rPr>
        <w:t xml:space="preserve"> </w:t>
      </w:r>
    </w:p>
    <w:p w:rsidR="00C348EB" w:rsidRPr="00C348EB" w:rsidRDefault="00C348EB" w:rsidP="00C348EB">
      <w:pPr>
        <w:jc w:val="both"/>
        <w:rPr>
          <w:rFonts w:cstheme="minorHAnsi"/>
        </w:rPr>
      </w:pPr>
    </w:p>
    <w:p w:rsidR="00B325D9" w:rsidRPr="00C348EB" w:rsidRDefault="00B325D9" w:rsidP="00C348EB">
      <w:pPr>
        <w:jc w:val="both"/>
        <w:rPr>
          <w:rFonts w:cstheme="minorHAnsi"/>
        </w:rPr>
      </w:pPr>
      <w:r w:rsidRPr="00C348EB">
        <w:rPr>
          <w:rFonts w:cstheme="minorHAnsi"/>
        </w:rPr>
        <w:t>Professor Vilakazi was instrumental in establishing South Africa’s first experimental high-energy physics research group</w:t>
      </w:r>
      <w:r w:rsidR="00376D9C" w:rsidRPr="00C348EB">
        <w:rPr>
          <w:rFonts w:cstheme="minorHAnsi"/>
        </w:rPr>
        <w:t xml:space="preserve"> and participation</w:t>
      </w:r>
      <w:r w:rsidRPr="00C348EB">
        <w:rPr>
          <w:rFonts w:cstheme="minorHAnsi"/>
        </w:rPr>
        <w:t xml:space="preserve"> at the European Organization for Nuclear Research (CERN) focusing on the development of the High-level Trigger </w:t>
      </w:r>
      <w:r w:rsidRPr="00C348EB">
        <w:rPr>
          <w:rFonts w:cstheme="minorHAnsi"/>
          <w:color w:val="000000" w:themeColor="text1"/>
        </w:rPr>
        <w:t>at the Large Hadron Collider</w:t>
      </w:r>
      <w:r w:rsidR="006E43B6" w:rsidRPr="00C348EB">
        <w:rPr>
          <w:rFonts w:cstheme="minorHAnsi"/>
          <w:color w:val="000000" w:themeColor="text1"/>
        </w:rPr>
        <w:t xml:space="preserve"> project.</w:t>
      </w:r>
      <w:r w:rsidRPr="00C348EB">
        <w:rPr>
          <w:rFonts w:cstheme="minorHAnsi"/>
        </w:rPr>
        <w:t xml:space="preserve"> He also served as a visiting scientist at the </w:t>
      </w:r>
      <w:r w:rsidR="00C348EB" w:rsidRPr="00C348EB">
        <w:rPr>
          <w:rFonts w:cstheme="minorHAnsi"/>
        </w:rPr>
        <w:t xml:space="preserve">French Alternative Energies and Atomic Energy Commission </w:t>
      </w:r>
      <w:r w:rsidR="00376D9C" w:rsidRPr="00C348EB">
        <w:rPr>
          <w:rFonts w:cstheme="minorHAnsi"/>
        </w:rPr>
        <w:t xml:space="preserve">(CEA) </w:t>
      </w:r>
      <w:r w:rsidRPr="00C348EB">
        <w:rPr>
          <w:rFonts w:cstheme="minorHAnsi"/>
        </w:rPr>
        <w:t>in Saclay, France.</w:t>
      </w:r>
    </w:p>
    <w:p w:rsidR="00C348EB" w:rsidRPr="00C348EB" w:rsidRDefault="00C348EB" w:rsidP="00C348EB">
      <w:pPr>
        <w:jc w:val="both"/>
        <w:rPr>
          <w:rFonts w:cstheme="minorHAnsi"/>
        </w:rPr>
      </w:pPr>
    </w:p>
    <w:p w:rsidR="00B325D9" w:rsidRPr="00C348EB" w:rsidRDefault="00B325D9" w:rsidP="00C348EB">
      <w:pPr>
        <w:jc w:val="both"/>
        <w:rPr>
          <w:rFonts w:cstheme="minorHAnsi"/>
        </w:rPr>
      </w:pPr>
      <w:r w:rsidRPr="00C348EB">
        <w:rPr>
          <w:rFonts w:cstheme="minorHAnsi"/>
        </w:rPr>
        <w:t>Professor Vilakazi joined the University of the Witwatersrand as the Deputy Vice-Chancellor: Research and Postgraduate Affairs in 2014. He created an enabling environment for research to flourish</w:t>
      </w:r>
      <w:r w:rsidR="004C7EC2" w:rsidRPr="00C348EB">
        <w:rPr>
          <w:rFonts w:cstheme="minorHAnsi"/>
        </w:rPr>
        <w:t>.</w:t>
      </w:r>
      <w:r w:rsidR="002043C0" w:rsidRPr="00C348EB">
        <w:rPr>
          <w:rFonts w:cstheme="minorHAnsi"/>
        </w:rPr>
        <w:t xml:space="preserve"> </w:t>
      </w:r>
      <w:r w:rsidR="00D01AD3" w:rsidRPr="00C348EB">
        <w:rPr>
          <w:rFonts w:cstheme="minorHAnsi"/>
        </w:rPr>
        <w:t>U</w:t>
      </w:r>
      <w:r w:rsidRPr="00C348EB">
        <w:rPr>
          <w:rFonts w:cstheme="minorHAnsi"/>
        </w:rPr>
        <w:t>nder his leadership research</w:t>
      </w:r>
      <w:r w:rsidR="00401A2E" w:rsidRPr="00C348EB">
        <w:rPr>
          <w:rFonts w:cstheme="minorHAnsi"/>
        </w:rPr>
        <w:t xml:space="preserve"> output increased significantly</w:t>
      </w:r>
      <w:r w:rsidR="00C348EB" w:rsidRPr="00C348EB">
        <w:rPr>
          <w:rFonts w:cstheme="minorHAnsi"/>
        </w:rPr>
        <w:t xml:space="preserve"> </w:t>
      </w:r>
      <w:r w:rsidR="00F85357">
        <w:rPr>
          <w:rFonts w:cstheme="minorHAnsi"/>
        </w:rPr>
        <w:t>and</w:t>
      </w:r>
      <w:r w:rsidR="00C348EB" w:rsidRPr="00C348EB">
        <w:rPr>
          <w:rFonts w:cstheme="minorHAnsi"/>
        </w:rPr>
        <w:t xml:space="preserve"> </w:t>
      </w:r>
      <w:r w:rsidRPr="00C348EB">
        <w:rPr>
          <w:rFonts w:cstheme="minorHAnsi"/>
        </w:rPr>
        <w:t>the number of postgraduate students and postdoctoral fellows</w:t>
      </w:r>
      <w:r w:rsidR="00FB2838" w:rsidRPr="00C348EB">
        <w:rPr>
          <w:rFonts w:cstheme="minorHAnsi"/>
        </w:rPr>
        <w:t xml:space="preserve"> grew</w:t>
      </w:r>
      <w:r w:rsidRPr="00C348EB">
        <w:rPr>
          <w:rFonts w:cstheme="minorHAnsi"/>
        </w:rPr>
        <w:t xml:space="preserve"> </w:t>
      </w:r>
      <w:r w:rsidR="00FB2838" w:rsidRPr="00C348EB">
        <w:rPr>
          <w:rFonts w:cstheme="minorHAnsi"/>
        </w:rPr>
        <w:t xml:space="preserve">substantially, thereby </w:t>
      </w:r>
      <w:r w:rsidR="002043C0" w:rsidRPr="00C348EB">
        <w:rPr>
          <w:rFonts w:cstheme="minorHAnsi"/>
        </w:rPr>
        <w:t xml:space="preserve">realising </w:t>
      </w:r>
      <w:r w:rsidRPr="00C348EB">
        <w:rPr>
          <w:rFonts w:cstheme="minorHAnsi"/>
        </w:rPr>
        <w:t>the University’s vision of becoming a leading African research-intensive, postgraduate university.</w:t>
      </w:r>
    </w:p>
    <w:p w:rsidR="00C348EB" w:rsidRPr="00C348EB" w:rsidRDefault="00C348EB" w:rsidP="00C348EB">
      <w:pPr>
        <w:jc w:val="both"/>
        <w:rPr>
          <w:rFonts w:cstheme="minorHAnsi"/>
        </w:rPr>
      </w:pPr>
    </w:p>
    <w:p w:rsidR="00C348EB" w:rsidRPr="00C348EB" w:rsidRDefault="00B325D9" w:rsidP="00C348EB">
      <w:pPr>
        <w:jc w:val="both"/>
        <w:rPr>
          <w:rFonts w:cstheme="minorHAnsi"/>
        </w:rPr>
      </w:pPr>
      <w:r w:rsidRPr="00C348EB">
        <w:rPr>
          <w:rFonts w:cstheme="minorHAnsi"/>
        </w:rPr>
        <w:t>The former Group Executive for Research and Development at the Nuclear Energy Corporation of South Africa, Professor Vilakazi also served as the Director of iThemba Labs. He holds an Honorary Professorship in the Department of Physics at the University of Cape Town.</w:t>
      </w:r>
      <w:r w:rsidR="00C348EB" w:rsidRPr="00C348EB">
        <w:rPr>
          <w:rFonts w:cstheme="minorHAnsi"/>
        </w:rPr>
        <w:t xml:space="preserve"> </w:t>
      </w:r>
    </w:p>
    <w:p w:rsidR="00C348EB" w:rsidRPr="00C348EB" w:rsidRDefault="00C348EB" w:rsidP="00C348EB">
      <w:pPr>
        <w:jc w:val="both"/>
        <w:rPr>
          <w:rFonts w:cstheme="minorHAnsi"/>
        </w:rPr>
      </w:pPr>
    </w:p>
    <w:p w:rsidR="00B325D9" w:rsidRPr="00C348EB" w:rsidRDefault="00B325D9" w:rsidP="00C348EB">
      <w:pPr>
        <w:jc w:val="both"/>
        <w:rPr>
          <w:rFonts w:cstheme="minorHAnsi"/>
        </w:rPr>
      </w:pPr>
      <w:r w:rsidRPr="00C348EB">
        <w:rPr>
          <w:rFonts w:cstheme="minorHAnsi"/>
        </w:rPr>
        <w:t>A committed Wits alumnus, Professor Vilakazi obtained his PhD in 1988. His research interests include heavy-ion collisions at ultra-relativistic energies and computational physics in relation to GRID computing. He has a sterling publication record with more than 300 refereed articles in nuclear and</w:t>
      </w:r>
      <w:r w:rsidR="00C348EB" w:rsidRPr="00C348EB">
        <w:rPr>
          <w:rFonts w:cstheme="minorHAnsi"/>
        </w:rPr>
        <w:t xml:space="preserve"> high energy physics</w:t>
      </w:r>
      <w:r w:rsidRPr="00C348EB">
        <w:rPr>
          <w:rFonts w:cstheme="minorHAnsi"/>
        </w:rPr>
        <w:t>.</w:t>
      </w:r>
    </w:p>
    <w:p w:rsidR="00C348EB" w:rsidRPr="00C348EB" w:rsidRDefault="00C348EB" w:rsidP="00C348EB">
      <w:pPr>
        <w:jc w:val="both"/>
        <w:rPr>
          <w:rFonts w:cstheme="minorHAnsi"/>
        </w:rPr>
      </w:pPr>
    </w:p>
    <w:p w:rsidR="00B325D9" w:rsidRPr="00C348EB" w:rsidRDefault="00B325D9" w:rsidP="00C348EB">
      <w:pPr>
        <w:jc w:val="both"/>
        <w:rPr>
          <w:rFonts w:cstheme="minorHAnsi"/>
        </w:rPr>
      </w:pPr>
      <w:r w:rsidRPr="00C348EB">
        <w:rPr>
          <w:rFonts w:cstheme="minorHAnsi"/>
        </w:rPr>
        <w:t>Professor Vilakazi embodies Wits’ values through his quest for academic and research excellence, social justice and the advancement of the public good. A F</w:t>
      </w:r>
      <w:bookmarkStart w:id="0" w:name="_GoBack"/>
      <w:bookmarkEnd w:id="0"/>
      <w:r w:rsidRPr="00C348EB">
        <w:rPr>
          <w:rFonts w:cstheme="minorHAnsi"/>
        </w:rPr>
        <w:t>ellow of the African Academy of Sciences</w:t>
      </w:r>
      <w:r w:rsidR="00C348EB" w:rsidRPr="00C348EB">
        <w:rPr>
          <w:rFonts w:cstheme="minorHAnsi"/>
        </w:rPr>
        <w:t>; a World Economic Forum Young G</w:t>
      </w:r>
      <w:r w:rsidRPr="00C348EB">
        <w:rPr>
          <w:rFonts w:cstheme="minorHAnsi"/>
        </w:rPr>
        <w:t>lobal Leader; a member of the Programme Advisory Committee for Nuclear Physics at the Joint Institute for Nuclear Research in Russia; a member of the International Atomic Energy Agency’s Standing Advisory Committee on Nuclear Applications; a member of the International Union of Pure and Applied Physics Working Group for Nuclear Physics; and a National Research Foundation board member; Professor Vilakazi is respected for his intellectual endeavours, his appreciation of the art</w:t>
      </w:r>
      <w:r w:rsidR="00593246" w:rsidRPr="00C348EB">
        <w:rPr>
          <w:rFonts w:cstheme="minorHAnsi"/>
        </w:rPr>
        <w:t>s</w:t>
      </w:r>
      <w:r w:rsidR="00C348EB" w:rsidRPr="00C348EB">
        <w:rPr>
          <w:rFonts w:cstheme="minorHAnsi"/>
        </w:rPr>
        <w:t>,</w:t>
      </w:r>
      <w:r w:rsidRPr="00C348EB">
        <w:rPr>
          <w:rFonts w:cstheme="minorHAnsi"/>
        </w:rPr>
        <w:t xml:space="preserve"> and </w:t>
      </w:r>
      <w:r w:rsidR="005E5A6E" w:rsidRPr="00C348EB">
        <w:rPr>
          <w:rFonts w:cstheme="minorHAnsi"/>
        </w:rPr>
        <w:t xml:space="preserve">his commitment to knowledge </w:t>
      </w:r>
      <w:r w:rsidR="00C348EB" w:rsidRPr="00C348EB">
        <w:rPr>
          <w:rFonts w:cstheme="minorHAnsi"/>
        </w:rPr>
        <w:t xml:space="preserve">creation and </w:t>
      </w:r>
      <w:r w:rsidR="005E5A6E" w:rsidRPr="00C348EB">
        <w:rPr>
          <w:rFonts w:cstheme="minorHAnsi"/>
        </w:rPr>
        <w:t>development.</w:t>
      </w:r>
    </w:p>
    <w:p w:rsidR="00593246" w:rsidRPr="00C348EB" w:rsidRDefault="00593246" w:rsidP="00B325D9">
      <w:pPr>
        <w:rPr>
          <w:rFonts w:cstheme="minorHAnsi"/>
        </w:rPr>
      </w:pPr>
    </w:p>
    <w:p w:rsidR="00B325D9" w:rsidRPr="00C348EB" w:rsidRDefault="00C348EB">
      <w:pPr>
        <w:rPr>
          <w:rFonts w:cstheme="minorHAnsi"/>
          <w:sz w:val="24"/>
          <w:szCs w:val="24"/>
        </w:rPr>
      </w:pPr>
      <w:r w:rsidRPr="00C348EB">
        <w:rPr>
          <w:rFonts w:cstheme="minorHAnsi"/>
        </w:rPr>
        <w:t xml:space="preserve">In recognition of his </w:t>
      </w:r>
      <w:r w:rsidR="00F56E51">
        <w:rPr>
          <w:rFonts w:cstheme="minorHAnsi"/>
        </w:rPr>
        <w:t>illustrious</w:t>
      </w:r>
      <w:r w:rsidRPr="00C348EB">
        <w:rPr>
          <w:rFonts w:cstheme="minorHAnsi"/>
        </w:rPr>
        <w:t xml:space="preserve"> </w:t>
      </w:r>
      <w:r w:rsidR="00F56E51">
        <w:rPr>
          <w:rFonts w:cstheme="minorHAnsi"/>
        </w:rPr>
        <w:t>intellectual endeavours</w:t>
      </w:r>
      <w:r w:rsidRPr="00C348EB">
        <w:rPr>
          <w:rFonts w:cstheme="minorHAnsi"/>
        </w:rPr>
        <w:t xml:space="preserve">, </w:t>
      </w:r>
      <w:r w:rsidR="00F56E51">
        <w:rPr>
          <w:rFonts w:cstheme="minorHAnsi"/>
        </w:rPr>
        <w:t xml:space="preserve">his distinguished academic achievements, </w:t>
      </w:r>
      <w:r w:rsidRPr="00C348EB">
        <w:rPr>
          <w:rFonts w:cstheme="minorHAnsi"/>
        </w:rPr>
        <w:t xml:space="preserve">his </w:t>
      </w:r>
      <w:r w:rsidR="00F56E51">
        <w:rPr>
          <w:rFonts w:cstheme="minorHAnsi"/>
        </w:rPr>
        <w:t>exceptional leadership, and his commit</w:t>
      </w:r>
      <w:r w:rsidRPr="00C348EB">
        <w:rPr>
          <w:rFonts w:cstheme="minorHAnsi"/>
        </w:rPr>
        <w:t xml:space="preserve">ment to advancing the academy, it is </w:t>
      </w:r>
      <w:r w:rsidR="00B325D9" w:rsidRPr="00C348EB">
        <w:rPr>
          <w:rFonts w:cstheme="minorHAnsi"/>
        </w:rPr>
        <w:t>with great honour that Professor Zeblon Zenzele Vilakazi is installed as the 1</w:t>
      </w:r>
      <w:r w:rsidRPr="00C348EB">
        <w:rPr>
          <w:rFonts w:cstheme="minorHAnsi"/>
        </w:rPr>
        <w:t>6</w:t>
      </w:r>
      <w:r w:rsidR="00B325D9" w:rsidRPr="00C348EB">
        <w:rPr>
          <w:rFonts w:cstheme="minorHAnsi"/>
          <w:vertAlign w:val="superscript"/>
        </w:rPr>
        <w:t>th</w:t>
      </w:r>
      <w:r w:rsidRPr="00C348EB">
        <w:rPr>
          <w:rFonts w:cstheme="minorHAnsi"/>
        </w:rPr>
        <w:t xml:space="preserve"> </w:t>
      </w:r>
      <w:r w:rsidR="00B325D9" w:rsidRPr="00C348EB">
        <w:rPr>
          <w:rFonts w:cstheme="minorHAnsi"/>
        </w:rPr>
        <w:t>Vice-Chancellor and Principal of the University of the Witwatersrand.</w:t>
      </w:r>
      <w:r w:rsidR="00B325D9" w:rsidRPr="00C348EB">
        <w:rPr>
          <w:rFonts w:cstheme="minorHAnsi"/>
          <w:sz w:val="24"/>
          <w:szCs w:val="24"/>
        </w:rPr>
        <w:t xml:space="preserve"> </w:t>
      </w:r>
    </w:p>
    <w:sectPr w:rsidR="00B325D9" w:rsidRPr="00C348E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F9" w:rsidRDefault="00780BF9" w:rsidP="00F85357">
      <w:r>
        <w:separator/>
      </w:r>
    </w:p>
  </w:endnote>
  <w:endnote w:type="continuationSeparator" w:id="0">
    <w:p w:rsidR="00780BF9" w:rsidRDefault="00780BF9" w:rsidP="00F8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972223"/>
      <w:docPartObj>
        <w:docPartGallery w:val="Page Numbers (Bottom of Page)"/>
        <w:docPartUnique/>
      </w:docPartObj>
    </w:sdtPr>
    <w:sdtContent>
      <w:sdt>
        <w:sdtPr>
          <w:id w:val="-1705238520"/>
          <w:docPartObj>
            <w:docPartGallery w:val="Page Numbers (Top of Page)"/>
            <w:docPartUnique/>
          </w:docPartObj>
        </w:sdtPr>
        <w:sdtContent>
          <w:p w:rsidR="00F85357" w:rsidRDefault="00F85357" w:rsidP="00F853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rsidR="00F85357" w:rsidRDefault="00F85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F9" w:rsidRDefault="00780BF9" w:rsidP="00F85357">
      <w:r>
        <w:separator/>
      </w:r>
    </w:p>
  </w:footnote>
  <w:footnote w:type="continuationSeparator" w:id="0">
    <w:p w:rsidR="00780BF9" w:rsidRDefault="00780BF9" w:rsidP="00F85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57" w:rsidRDefault="00F85357" w:rsidP="00F85357">
    <w:pPr>
      <w:pStyle w:val="Header"/>
      <w:jc w:val="center"/>
    </w:pPr>
    <w:r>
      <w:rPr>
        <w:noProof/>
        <w:lang w:val="en-US"/>
      </w:rPr>
      <w:drawing>
        <wp:inline distT="0" distB="0" distL="0" distR="0" wp14:anchorId="45250FFF" wp14:editId="39E3789D">
          <wp:extent cx="2047050" cy="744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s - Logo - Legal - Extended -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55" cy="753333"/>
                  </a:xfrm>
                  <a:prstGeom prst="rect">
                    <a:avLst/>
                  </a:prstGeom>
                </pic:spPr>
              </pic:pic>
            </a:graphicData>
          </a:graphic>
        </wp:inline>
      </w:drawing>
    </w:r>
  </w:p>
  <w:p w:rsidR="00F85357" w:rsidRDefault="00F85357" w:rsidP="00F85357">
    <w:pPr>
      <w:pStyle w:val="Header"/>
      <w:jc w:val="center"/>
    </w:pPr>
  </w:p>
  <w:p w:rsidR="00F85357" w:rsidRPr="00F85357" w:rsidRDefault="00F85357" w:rsidP="00F85357">
    <w:pPr>
      <w:jc w:val="center"/>
      <w:rPr>
        <w:rFonts w:cstheme="minorHAnsi"/>
        <w:b/>
        <w:sz w:val="28"/>
        <w:szCs w:val="28"/>
      </w:rPr>
    </w:pPr>
    <w:r w:rsidRPr="00F85357">
      <w:rPr>
        <w:rFonts w:cstheme="minorHAnsi"/>
        <w:b/>
        <w:sz w:val="28"/>
        <w:szCs w:val="28"/>
      </w:rPr>
      <w:t>CITATION</w:t>
    </w:r>
    <w:r w:rsidRPr="00F85357">
      <w:rPr>
        <w:rFonts w:cstheme="minorHAnsi"/>
        <w:b/>
        <w:sz w:val="28"/>
        <w:szCs w:val="28"/>
      </w:rPr>
      <w:t xml:space="preserve"> </w:t>
    </w:r>
  </w:p>
  <w:p w:rsidR="00F85357" w:rsidRPr="00F85357" w:rsidRDefault="00F85357" w:rsidP="00F85357">
    <w:pPr>
      <w:jc w:val="center"/>
      <w:rPr>
        <w:rFonts w:cstheme="minorHAnsi"/>
        <w:b/>
        <w:sz w:val="28"/>
        <w:szCs w:val="28"/>
      </w:rPr>
    </w:pPr>
    <w:r w:rsidRPr="00F85357">
      <w:rPr>
        <w:rFonts w:cstheme="minorHAnsi"/>
        <w:b/>
        <w:sz w:val="28"/>
        <w:szCs w:val="28"/>
      </w:rPr>
      <w:t>PROFESSOR ZEBLON ZENZELE VILAKAZI</w:t>
    </w:r>
  </w:p>
  <w:p w:rsidR="00F85357" w:rsidRDefault="00F85357" w:rsidP="00F8535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D9"/>
    <w:rsid w:val="00074EC5"/>
    <w:rsid w:val="000809EA"/>
    <w:rsid w:val="002043C0"/>
    <w:rsid w:val="00241C34"/>
    <w:rsid w:val="00304365"/>
    <w:rsid w:val="00376D9C"/>
    <w:rsid w:val="0039319D"/>
    <w:rsid w:val="003E5896"/>
    <w:rsid w:val="00401A2E"/>
    <w:rsid w:val="004C1E7B"/>
    <w:rsid w:val="004C7EC2"/>
    <w:rsid w:val="004F5794"/>
    <w:rsid w:val="005275D9"/>
    <w:rsid w:val="00535C79"/>
    <w:rsid w:val="00553EEC"/>
    <w:rsid w:val="00593246"/>
    <w:rsid w:val="005E4DDF"/>
    <w:rsid w:val="005E5A6E"/>
    <w:rsid w:val="005F2917"/>
    <w:rsid w:val="005F49E3"/>
    <w:rsid w:val="006B6024"/>
    <w:rsid w:val="006E43B6"/>
    <w:rsid w:val="00780BF9"/>
    <w:rsid w:val="00790F50"/>
    <w:rsid w:val="00844EBB"/>
    <w:rsid w:val="00866248"/>
    <w:rsid w:val="008C79DB"/>
    <w:rsid w:val="008E5F41"/>
    <w:rsid w:val="00900E18"/>
    <w:rsid w:val="009604CD"/>
    <w:rsid w:val="00B325D9"/>
    <w:rsid w:val="00C348EB"/>
    <w:rsid w:val="00CF6635"/>
    <w:rsid w:val="00D01AD3"/>
    <w:rsid w:val="00D20071"/>
    <w:rsid w:val="00E56411"/>
    <w:rsid w:val="00F30051"/>
    <w:rsid w:val="00F56E51"/>
    <w:rsid w:val="00F85357"/>
    <w:rsid w:val="00FB28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E99"/>
  <w15:chartTrackingRefBased/>
  <w15:docId w15:val="{28851909-2751-E141-BC9B-B493F66F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357"/>
    <w:pPr>
      <w:tabs>
        <w:tab w:val="center" w:pos="4680"/>
        <w:tab w:val="right" w:pos="9360"/>
      </w:tabs>
    </w:pPr>
  </w:style>
  <w:style w:type="character" w:customStyle="1" w:styleId="HeaderChar">
    <w:name w:val="Header Char"/>
    <w:basedOn w:val="DefaultParagraphFont"/>
    <w:link w:val="Header"/>
    <w:uiPriority w:val="99"/>
    <w:rsid w:val="00F85357"/>
  </w:style>
  <w:style w:type="paragraph" w:styleId="Footer">
    <w:name w:val="footer"/>
    <w:basedOn w:val="Normal"/>
    <w:link w:val="FooterChar"/>
    <w:uiPriority w:val="99"/>
    <w:unhideWhenUsed/>
    <w:rsid w:val="00F85357"/>
    <w:pPr>
      <w:tabs>
        <w:tab w:val="center" w:pos="4680"/>
        <w:tab w:val="right" w:pos="9360"/>
      </w:tabs>
    </w:pPr>
  </w:style>
  <w:style w:type="character" w:customStyle="1" w:styleId="FooterChar">
    <w:name w:val="Footer Char"/>
    <w:basedOn w:val="DefaultParagraphFont"/>
    <w:link w:val="Footer"/>
    <w:uiPriority w:val="99"/>
    <w:rsid w:val="00F8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Zeblon VilakaI</dc:creator>
  <cp:keywords/>
  <dc:description/>
  <cp:lastModifiedBy>Windows User</cp:lastModifiedBy>
  <cp:revision>3</cp:revision>
  <dcterms:created xsi:type="dcterms:W3CDTF">2021-04-23T10:28:00Z</dcterms:created>
  <dcterms:modified xsi:type="dcterms:W3CDTF">2021-04-29T07:07:00Z</dcterms:modified>
</cp:coreProperties>
</file>